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CE8A2" w14:textId="77777777" w:rsidR="00D34E25" w:rsidRPr="00D34E25" w:rsidRDefault="00D34E25" w:rsidP="00D34E25">
      <w:pPr>
        <w:jc w:val="center"/>
      </w:pPr>
      <w:r w:rsidRPr="00D34E25">
        <w:rPr>
          <w:b/>
          <w:bCs/>
        </w:rPr>
        <w:t>REGULAMIN WYDARZENIA „DZIARANIE W ŁÓDZKIM ZOO”</w:t>
      </w:r>
    </w:p>
    <w:p w14:paraId="15454999" w14:textId="74F7D663" w:rsidR="00D34E25" w:rsidRPr="00D34E25" w:rsidRDefault="00D34E25" w:rsidP="00D34E25"/>
    <w:p w14:paraId="1E2535A5" w14:textId="77777777" w:rsidR="00D34E25" w:rsidRPr="00D34E25" w:rsidRDefault="00D34E25" w:rsidP="00D34E25">
      <w:pPr>
        <w:jc w:val="center"/>
      </w:pPr>
      <w:r w:rsidRPr="00D34E25">
        <w:rPr>
          <w:b/>
          <w:bCs/>
        </w:rPr>
        <w:t>§ 1</w:t>
      </w:r>
      <w:r w:rsidRPr="00D34E25">
        <w:rPr>
          <w:b/>
          <w:bCs/>
        </w:rPr>
        <w:br/>
        <w:t>Postanowienia ogólne</w:t>
      </w:r>
    </w:p>
    <w:p w14:paraId="1487C439" w14:textId="282A64C7" w:rsidR="00D34E25" w:rsidRPr="00D34E25" w:rsidRDefault="00D34E25" w:rsidP="00D34E25">
      <w:pPr>
        <w:numPr>
          <w:ilvl w:val="0"/>
          <w:numId w:val="1"/>
        </w:numPr>
        <w:jc w:val="both"/>
      </w:pPr>
      <w:r w:rsidRPr="00D34E25">
        <w:t>Niniejszy regulamin określa zasady udziału w wydarzeniu pod nazwą „</w:t>
      </w:r>
      <w:proofErr w:type="spellStart"/>
      <w:r w:rsidRPr="00D34E25">
        <w:t>Dziaranie</w:t>
      </w:r>
      <w:proofErr w:type="spellEnd"/>
      <w:r w:rsidRPr="00D34E25">
        <w:t xml:space="preserve"> </w:t>
      </w:r>
      <w:r>
        <w:br/>
      </w:r>
      <w:r w:rsidRPr="00D34E25">
        <w:t>w Łódzkim Zoo”, organizowanym przez Holding ŁÓDŹ Sp. z o.o., z siedzibą w Łodzi, ul. Konstantynowska 8/10, 94-303 Łódź, zwanym dalej „Organizatorem”.</w:t>
      </w:r>
    </w:p>
    <w:p w14:paraId="377F8AE9" w14:textId="77777777" w:rsidR="00D34E25" w:rsidRPr="00D34E25" w:rsidRDefault="00D34E25" w:rsidP="00D34E25">
      <w:pPr>
        <w:numPr>
          <w:ilvl w:val="0"/>
          <w:numId w:val="1"/>
        </w:numPr>
        <w:jc w:val="both"/>
      </w:pPr>
      <w:r w:rsidRPr="00D34E25">
        <w:t>Wydarzenie skierowane jest do osób pełnoletnich, które zakupią specjalny bilet uprawniający do wykonania tatuażu w wyznaczonej strefie na terenie Zoo oraz zwiedzania ogrodu zoologicznego w dniu wydarzenia.</w:t>
      </w:r>
    </w:p>
    <w:p w14:paraId="3300DC12" w14:textId="62E89690" w:rsidR="00D34E25" w:rsidRPr="00D34E25" w:rsidRDefault="00D34E25" w:rsidP="00D34E25"/>
    <w:p w14:paraId="430766B2" w14:textId="77777777" w:rsidR="00D34E25" w:rsidRPr="00D34E25" w:rsidRDefault="00D34E25" w:rsidP="00D34E25">
      <w:pPr>
        <w:jc w:val="center"/>
      </w:pPr>
      <w:r w:rsidRPr="00D34E25">
        <w:rPr>
          <w:b/>
          <w:bCs/>
        </w:rPr>
        <w:t>§ 2</w:t>
      </w:r>
      <w:r w:rsidRPr="00D34E25">
        <w:rPr>
          <w:b/>
          <w:bCs/>
        </w:rPr>
        <w:br/>
        <w:t>Zasady udziału w wydarzeniu</w:t>
      </w:r>
    </w:p>
    <w:p w14:paraId="0DFB916F" w14:textId="77777777" w:rsidR="00D34E25" w:rsidRPr="00D34E25" w:rsidRDefault="00D34E25" w:rsidP="00D34E25">
      <w:pPr>
        <w:numPr>
          <w:ilvl w:val="0"/>
          <w:numId w:val="2"/>
        </w:numPr>
        <w:jc w:val="both"/>
      </w:pPr>
      <w:r w:rsidRPr="00D34E25">
        <w:t>Cena biletu wynosi 380,00 zł brutto.</w:t>
      </w:r>
    </w:p>
    <w:p w14:paraId="6E19CED0" w14:textId="77777777" w:rsidR="00D34E25" w:rsidRDefault="00D34E25" w:rsidP="00D34E25">
      <w:pPr>
        <w:numPr>
          <w:ilvl w:val="0"/>
          <w:numId w:val="2"/>
        </w:numPr>
        <w:jc w:val="both"/>
      </w:pPr>
      <w:r w:rsidRPr="00D34E25">
        <w:t>Bilet uprawnia do:</w:t>
      </w:r>
    </w:p>
    <w:p w14:paraId="124AD793" w14:textId="77777777" w:rsidR="00D34E25" w:rsidRDefault="00D34E25" w:rsidP="00D34E25">
      <w:pPr>
        <w:ind w:left="720"/>
        <w:jc w:val="both"/>
      </w:pPr>
      <w:r w:rsidRPr="00D34E25">
        <w:t xml:space="preserve">a) wykonania tatuażu w specjalnie wydzielonej i przygotowanej sali urodzinowej w strefie </w:t>
      </w:r>
      <w:proofErr w:type="spellStart"/>
      <w:r w:rsidRPr="00D34E25">
        <w:t>Foodcourt</w:t>
      </w:r>
      <w:proofErr w:type="spellEnd"/>
      <w:r w:rsidRPr="00D34E25">
        <w:t xml:space="preserve"> na terenie Zoo,</w:t>
      </w:r>
    </w:p>
    <w:p w14:paraId="07070FD7" w14:textId="5C3CEBAE" w:rsidR="00D34E25" w:rsidRPr="00D34E25" w:rsidRDefault="00D34E25" w:rsidP="00D34E25">
      <w:pPr>
        <w:ind w:left="720"/>
        <w:jc w:val="both"/>
      </w:pPr>
      <w:r w:rsidRPr="00D34E25">
        <w:t>b) zwiedzania Zoo w godzinach jego otwarcia w dniu wydarzenia.</w:t>
      </w:r>
    </w:p>
    <w:p w14:paraId="34F76DA5" w14:textId="77777777" w:rsidR="00D34E25" w:rsidRPr="00D34E25" w:rsidRDefault="00D34E25" w:rsidP="00D34E25">
      <w:pPr>
        <w:numPr>
          <w:ilvl w:val="0"/>
          <w:numId w:val="2"/>
        </w:numPr>
        <w:jc w:val="both"/>
      </w:pPr>
      <w:r w:rsidRPr="00D34E25">
        <w:t>Bilet jest ważny wyłącznie w dniu wydarzenia, tj. 2 lub 3 sierpnia 2025 r., w zależności od wybranego terminu przy zakupie.</w:t>
      </w:r>
    </w:p>
    <w:p w14:paraId="133611CF" w14:textId="77777777" w:rsidR="00D34E25" w:rsidRPr="00D34E25" w:rsidRDefault="00D34E25" w:rsidP="00D34E25">
      <w:pPr>
        <w:numPr>
          <w:ilvl w:val="0"/>
          <w:numId w:val="2"/>
        </w:numPr>
        <w:jc w:val="both"/>
      </w:pPr>
      <w:r w:rsidRPr="00D34E25">
        <w:t>Liczba miejsc jest ograniczona — pula biletów wynosi 6 sztuk na dany dzień.</w:t>
      </w:r>
    </w:p>
    <w:p w14:paraId="1C55F4E3" w14:textId="77777777" w:rsidR="00D34E25" w:rsidRPr="00D34E25" w:rsidRDefault="00D34E25" w:rsidP="00D34E25">
      <w:pPr>
        <w:numPr>
          <w:ilvl w:val="0"/>
          <w:numId w:val="2"/>
        </w:numPr>
        <w:jc w:val="both"/>
      </w:pPr>
      <w:r w:rsidRPr="00D34E25">
        <w:t>Tatuaż zostanie wykonany wyłącznie po okazaniu ważnego biletu tatuatorowi w miejscu wydarzenia.</w:t>
      </w:r>
    </w:p>
    <w:p w14:paraId="28A07545" w14:textId="77777777" w:rsidR="00D34E25" w:rsidRPr="00D34E25" w:rsidRDefault="00D34E25" w:rsidP="00D34E25">
      <w:pPr>
        <w:numPr>
          <w:ilvl w:val="0"/>
          <w:numId w:val="2"/>
        </w:numPr>
        <w:jc w:val="both"/>
      </w:pPr>
      <w:r w:rsidRPr="00D34E25">
        <w:t>Uczestnicy zostaną poinformowani drogą mailową o godzinie, o której mają stawić się na wykonanie tatuażu.</w:t>
      </w:r>
    </w:p>
    <w:p w14:paraId="2EBF9283" w14:textId="77777777" w:rsidR="00D34E25" w:rsidRPr="00D34E25" w:rsidRDefault="00D34E25" w:rsidP="00D34E25">
      <w:pPr>
        <w:numPr>
          <w:ilvl w:val="0"/>
          <w:numId w:val="2"/>
        </w:numPr>
        <w:jc w:val="both"/>
      </w:pPr>
      <w:r w:rsidRPr="00D34E25">
        <w:t>Tatuaże będą wykonywane w sterylnych warunkach, zgodnie z zasadami bezpieczeństwa i higieny.</w:t>
      </w:r>
    </w:p>
    <w:p w14:paraId="06647925" w14:textId="0FE5033C" w:rsidR="00D34E25" w:rsidRPr="00D34E25" w:rsidRDefault="00D34E25" w:rsidP="00D34E25">
      <w:pPr>
        <w:jc w:val="center"/>
      </w:pPr>
    </w:p>
    <w:p w14:paraId="578833D7" w14:textId="77777777" w:rsidR="00D34E25" w:rsidRPr="00D34E25" w:rsidRDefault="00D34E25" w:rsidP="00D34E25">
      <w:pPr>
        <w:jc w:val="center"/>
      </w:pPr>
      <w:r w:rsidRPr="00D34E25">
        <w:rPr>
          <w:b/>
          <w:bCs/>
        </w:rPr>
        <w:t>§ 3</w:t>
      </w:r>
      <w:r w:rsidRPr="00D34E25">
        <w:rPr>
          <w:b/>
          <w:bCs/>
        </w:rPr>
        <w:br/>
        <w:t>Zakup i zwroty biletów</w:t>
      </w:r>
    </w:p>
    <w:p w14:paraId="1F39B02D" w14:textId="77777777" w:rsidR="00D34E25" w:rsidRPr="00D34E25" w:rsidRDefault="00D34E25" w:rsidP="00D34E25">
      <w:pPr>
        <w:numPr>
          <w:ilvl w:val="0"/>
          <w:numId w:val="3"/>
        </w:numPr>
        <w:jc w:val="both"/>
      </w:pPr>
      <w:r w:rsidRPr="00D34E25">
        <w:t>Bilety można zakupić wyłącznie online, za pośrednictwem systemu sprzedaży Organizatora.</w:t>
      </w:r>
    </w:p>
    <w:p w14:paraId="03286580" w14:textId="77777777" w:rsidR="00D34E25" w:rsidRPr="00D34E25" w:rsidRDefault="00D34E25" w:rsidP="00D34E25">
      <w:pPr>
        <w:numPr>
          <w:ilvl w:val="0"/>
          <w:numId w:val="3"/>
        </w:numPr>
        <w:jc w:val="both"/>
      </w:pPr>
      <w:r w:rsidRPr="00D34E25">
        <w:lastRenderedPageBreak/>
        <w:t>Bilety nie podlegają zwrotowi ani wymianie na gotówkę lub inne świadczenia.</w:t>
      </w:r>
    </w:p>
    <w:p w14:paraId="3FCA86FD" w14:textId="77777777" w:rsidR="00D34E25" w:rsidRPr="00D34E25" w:rsidRDefault="00D34E25" w:rsidP="00D34E25">
      <w:pPr>
        <w:numPr>
          <w:ilvl w:val="0"/>
          <w:numId w:val="3"/>
        </w:numPr>
        <w:jc w:val="both"/>
      </w:pPr>
      <w:r w:rsidRPr="00D34E25">
        <w:t>Zakup biletu oznacza akceptację niniejszego regulaminu.</w:t>
      </w:r>
    </w:p>
    <w:p w14:paraId="57A9672F" w14:textId="5FB9BE01" w:rsidR="00D34E25" w:rsidRPr="00D34E25" w:rsidRDefault="00D34E25" w:rsidP="00D34E25">
      <w:pPr>
        <w:jc w:val="center"/>
      </w:pPr>
    </w:p>
    <w:p w14:paraId="18E86DAA" w14:textId="77777777" w:rsidR="00D34E25" w:rsidRPr="00D34E25" w:rsidRDefault="00D34E25" w:rsidP="00D34E25">
      <w:pPr>
        <w:jc w:val="center"/>
      </w:pPr>
      <w:r w:rsidRPr="00D34E25">
        <w:rPr>
          <w:b/>
          <w:bCs/>
        </w:rPr>
        <w:t>§ 4</w:t>
      </w:r>
      <w:r w:rsidRPr="00D34E25">
        <w:rPr>
          <w:b/>
          <w:bCs/>
        </w:rPr>
        <w:br/>
        <w:t>Postanowienia końcowe</w:t>
      </w:r>
    </w:p>
    <w:p w14:paraId="27C3C257" w14:textId="77777777" w:rsidR="00D34E25" w:rsidRPr="00D34E25" w:rsidRDefault="00D34E25" w:rsidP="00D34E25">
      <w:pPr>
        <w:numPr>
          <w:ilvl w:val="0"/>
          <w:numId w:val="4"/>
        </w:numPr>
        <w:jc w:val="both"/>
      </w:pPr>
      <w:r w:rsidRPr="00D34E25">
        <w:t>Organizator zastrzega sobie prawo do wprowadzenia zmian w regulaminie, o ile nie naruszają one praw uczestników, którzy zakupili bilety przed wprowadzeniem zmian.</w:t>
      </w:r>
    </w:p>
    <w:p w14:paraId="1C034432" w14:textId="77777777" w:rsidR="00D34E25" w:rsidRPr="00D34E25" w:rsidRDefault="00D34E25" w:rsidP="00D34E25">
      <w:pPr>
        <w:numPr>
          <w:ilvl w:val="0"/>
          <w:numId w:val="4"/>
        </w:numPr>
        <w:jc w:val="both"/>
      </w:pPr>
      <w:r w:rsidRPr="00D34E25">
        <w:t>Organizator nie ponosi odpowiedzialności za niewykorzystanie biletu z przyczyn leżących po stronie uczestnika.</w:t>
      </w:r>
    </w:p>
    <w:p w14:paraId="445BFBAB" w14:textId="77777777" w:rsidR="00D34E25" w:rsidRPr="00D34E25" w:rsidRDefault="00D34E25" w:rsidP="00D34E25">
      <w:pPr>
        <w:numPr>
          <w:ilvl w:val="0"/>
          <w:numId w:val="4"/>
        </w:numPr>
        <w:jc w:val="both"/>
      </w:pPr>
      <w:r w:rsidRPr="00D34E25">
        <w:t>Wszelkie reklamacje dotyczące wydarzenia można zgłaszać pisemnie na adres siedziby Organizatora lub mailowo na adres: sekretariat@zoo.lodz.pl lub bok@zoo.lodz.pl.</w:t>
      </w:r>
    </w:p>
    <w:p w14:paraId="17D2B03B" w14:textId="77777777" w:rsidR="00D34E25" w:rsidRPr="00D34E25" w:rsidRDefault="00D34E25" w:rsidP="00D34E25">
      <w:pPr>
        <w:numPr>
          <w:ilvl w:val="0"/>
          <w:numId w:val="4"/>
        </w:numPr>
        <w:jc w:val="both"/>
      </w:pPr>
      <w:r w:rsidRPr="00D34E25">
        <w:t>W sprawach nieuregulowanych niniejszym regulaminem zastosowanie mają odpowiednie przepisy prawa powszechnie obowiązującego.</w:t>
      </w:r>
    </w:p>
    <w:p w14:paraId="1F258A17" w14:textId="77777777" w:rsidR="00AD5C9A" w:rsidRDefault="00AD5C9A"/>
    <w:sectPr w:rsidR="00AD5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93876"/>
    <w:multiLevelType w:val="multilevel"/>
    <w:tmpl w:val="9104B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EB409B"/>
    <w:multiLevelType w:val="multilevel"/>
    <w:tmpl w:val="7AF22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517D5A"/>
    <w:multiLevelType w:val="multilevel"/>
    <w:tmpl w:val="90684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8A4F88"/>
    <w:multiLevelType w:val="multilevel"/>
    <w:tmpl w:val="A8485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7974386">
    <w:abstractNumId w:val="2"/>
  </w:num>
  <w:num w:numId="2" w16cid:durableId="259947431">
    <w:abstractNumId w:val="3"/>
  </w:num>
  <w:num w:numId="3" w16cid:durableId="2065979846">
    <w:abstractNumId w:val="0"/>
  </w:num>
  <w:num w:numId="4" w16cid:durableId="1037510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E25"/>
    <w:rsid w:val="00930968"/>
    <w:rsid w:val="00A52E8B"/>
    <w:rsid w:val="00AD5C9A"/>
    <w:rsid w:val="00D3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A7FF"/>
  <w15:chartTrackingRefBased/>
  <w15:docId w15:val="{A6400C50-DCF1-4C04-8878-CBBF7454F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34E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34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4E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34E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34E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34E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34E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34E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34E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4E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34E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4E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34E2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34E2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34E2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34E2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34E2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34E2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34E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34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4E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34E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34E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34E2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34E2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34E2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34E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34E2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34E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91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Urbańska</dc:creator>
  <cp:keywords/>
  <dc:description/>
  <cp:lastModifiedBy>Anna Urbańska</cp:lastModifiedBy>
  <cp:revision>1</cp:revision>
  <dcterms:created xsi:type="dcterms:W3CDTF">2025-07-16T05:32:00Z</dcterms:created>
  <dcterms:modified xsi:type="dcterms:W3CDTF">2025-07-16T05:33:00Z</dcterms:modified>
</cp:coreProperties>
</file>